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0" w:name="_GoBack"/>
      <w:proofErr w:type="gramStart"/>
      <w:r>
        <w:rPr>
          <w:rFonts w:ascii="Verdana" w:hAnsi="Verdana"/>
          <w:b/>
          <w:bCs/>
          <w:color w:val="5D4B00"/>
          <w:sz w:val="16"/>
          <w:szCs w:val="16"/>
          <w:shd w:val="clear" w:color="auto" w:fill="FFFFFF"/>
        </w:rPr>
        <w:t>Тренируем произношение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Скоро ваш ребенок пойдет</w:t>
      </w:r>
      <w:proofErr w:type="gramEnd"/>
      <w:r>
        <w:rPr>
          <w:rFonts w:ascii="Verdana" w:hAnsi="Verdana"/>
          <w:color w:val="5D4B00"/>
          <w:sz w:val="16"/>
          <w:szCs w:val="16"/>
          <w:shd w:val="clear" w:color="auto" w:fill="FFFFFF"/>
        </w:rPr>
        <w:t xml:space="preserve"> в школу, а некоторые звуки до сих пор произносит не совсем четко? Для правильного звукопроизношения нужно тренировать артикуляционные мышцы.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Советуем несколько артикуляционных упражнений: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1.Задуй свечу! Предлагайте ребенку дуть на горячее, надувать шарик или мыльные пузыри, гасить дуновением пламя свечи (в вашем присутствии). Пускайте парусные лодки или бумажные кораблики в тазу с водой.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Все движения губ и языка, связанные с дутьем; увеличение и уменьшение силы выдуваемого потока воздуха - это прекрасная тренировка для губ и мягкого неба. Тренированные мышцы губ позволяют четко произносить звуки, а хорошо развитое мягкое небо не дает развиться гнусавости.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 xml:space="preserve">2.Многократное повторение подряд </w:t>
      </w:r>
      <w:proofErr w:type="gramStart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звуков б</w:t>
      </w:r>
      <w:proofErr w:type="gramEnd"/>
      <w:r>
        <w:rPr>
          <w:rFonts w:ascii="Verdana" w:hAnsi="Verdana"/>
          <w:color w:val="5D4B00"/>
          <w:sz w:val="16"/>
          <w:szCs w:val="16"/>
          <w:shd w:val="clear" w:color="auto" w:fill="FFFFFF"/>
        </w:rPr>
        <w:t>, д, т хорошо тренирует кончик языка, без участия которого невозможно говорить. Чем подвижнее язык и тверже его кончик, тем четче звучат слова.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 xml:space="preserve">3.Артикуляционная гимнастика 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Учитель-логопед</w:t>
      </w:r>
      <w:proofErr w:type="gramStart"/>
      <w:r>
        <w:rPr>
          <w:rFonts w:ascii="Verdana" w:hAnsi="Verdana"/>
          <w:color w:val="5D4B00"/>
          <w:sz w:val="16"/>
          <w:szCs w:val="16"/>
          <w:shd w:val="clear" w:color="auto" w:fill="FFFFFF"/>
        </w:rPr>
        <w:t xml:space="preserve"> :</w:t>
      </w:r>
      <w:proofErr w:type="gramEnd"/>
      <w:r>
        <w:rPr>
          <w:rFonts w:ascii="Verdana" w:hAnsi="Verdana"/>
          <w:color w:val="5D4B00"/>
          <w:sz w:val="16"/>
          <w:szCs w:val="16"/>
          <w:shd w:val="clear" w:color="auto" w:fill="FFFFFF"/>
        </w:rPr>
        <w:t xml:space="preserve"> Шведова Т.И.</w:t>
      </w:r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slipknot</dc:creator>
  <cp:lastModifiedBy>slipknot</cp:lastModifiedBy>
  <cp:revision>1</cp:revision>
  <dcterms:created xsi:type="dcterms:W3CDTF">2025-03-21T05:01:00Z</dcterms:created>
  <dcterms:modified xsi:type="dcterms:W3CDTF">2025-03-21T05:04:00Z</dcterms:modified>
</cp:coreProperties>
</file>